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317" w:rsidRPr="006F4317" w:rsidRDefault="006F4317" w:rsidP="00AA301C">
      <w:pPr>
        <w:shd w:val="clear" w:color="auto" w:fill="FFFFFF"/>
        <w:jc w:val="center"/>
        <w:rPr>
          <w:color w:val="34343C"/>
          <w:szCs w:val="30"/>
          <w:lang w:eastAsia="en-US"/>
        </w:rPr>
      </w:pPr>
      <w:r w:rsidRPr="006F4317">
        <w:rPr>
          <w:color w:val="34343C"/>
          <w:szCs w:val="30"/>
          <w:lang w:eastAsia="en-US"/>
        </w:rPr>
        <w:t>ОБРАЗОВАНИЕ И НАУКА – ДВИЖУЩИЕ СИЛЫ РАЗВИТИЯ</w:t>
      </w:r>
    </w:p>
    <w:p w:rsidR="006F4317" w:rsidRDefault="006F4317" w:rsidP="00AA301C">
      <w:pPr>
        <w:shd w:val="clear" w:color="auto" w:fill="FFFFFF"/>
        <w:jc w:val="center"/>
        <w:rPr>
          <w:color w:val="34343C"/>
          <w:szCs w:val="30"/>
          <w:lang w:eastAsia="en-US"/>
        </w:rPr>
      </w:pPr>
      <w:r w:rsidRPr="00110ACC">
        <w:rPr>
          <w:color w:val="34343C"/>
          <w:szCs w:val="30"/>
          <w:lang w:eastAsia="en-US"/>
        </w:rPr>
        <w:t>ОБЩЕСТВА И ГОСУДАРСТВА</w:t>
      </w:r>
    </w:p>
    <w:p w:rsidR="00AA301C" w:rsidRPr="00110ACC" w:rsidRDefault="00AA301C" w:rsidP="00AA301C">
      <w:pPr>
        <w:shd w:val="clear" w:color="auto" w:fill="FFFFFF"/>
        <w:jc w:val="center"/>
        <w:rPr>
          <w:color w:val="34343C"/>
          <w:szCs w:val="30"/>
          <w:lang w:eastAsia="en-US"/>
        </w:rPr>
      </w:pPr>
      <w:r>
        <w:rPr>
          <w:color w:val="34343C"/>
          <w:szCs w:val="30"/>
          <w:lang w:eastAsia="en-US"/>
        </w:rPr>
        <w:t>(</w:t>
      </w:r>
      <w:proofErr w:type="spellStart"/>
      <w:r>
        <w:rPr>
          <w:color w:val="34343C"/>
          <w:szCs w:val="30"/>
          <w:lang w:eastAsia="en-US"/>
        </w:rPr>
        <w:t>Ивацевичский</w:t>
      </w:r>
      <w:proofErr w:type="spellEnd"/>
      <w:r>
        <w:rPr>
          <w:color w:val="34343C"/>
          <w:szCs w:val="30"/>
          <w:lang w:eastAsia="en-US"/>
        </w:rPr>
        <w:t xml:space="preserve"> район)</w:t>
      </w:r>
      <w:bookmarkStart w:id="0" w:name="_GoBack"/>
      <w:bookmarkEnd w:id="0"/>
    </w:p>
    <w:p w:rsidR="006F4317" w:rsidRDefault="006F4317" w:rsidP="006F4317">
      <w:pPr>
        <w:ind w:firstLine="708"/>
        <w:jc w:val="both"/>
        <w:rPr>
          <w:szCs w:val="30"/>
        </w:rPr>
      </w:pPr>
    </w:p>
    <w:p w:rsidR="00DB2B7C" w:rsidRPr="00DB2B7C" w:rsidRDefault="00DB2B7C" w:rsidP="00DB2B7C">
      <w:pPr>
        <w:ind w:firstLine="709"/>
        <w:jc w:val="both"/>
        <w:outlineLvl w:val="2"/>
        <w:rPr>
          <w:rFonts w:eastAsia="Calibri"/>
          <w:szCs w:val="30"/>
          <w:lang w:eastAsia="en-US"/>
        </w:rPr>
      </w:pPr>
      <w:r>
        <w:rPr>
          <w:szCs w:val="30"/>
        </w:rPr>
        <w:t xml:space="preserve">В </w:t>
      </w:r>
      <w:proofErr w:type="spellStart"/>
      <w:r>
        <w:rPr>
          <w:szCs w:val="30"/>
        </w:rPr>
        <w:t>Ивацевичском</w:t>
      </w:r>
      <w:proofErr w:type="spellEnd"/>
      <w:r>
        <w:rPr>
          <w:szCs w:val="30"/>
        </w:rPr>
        <w:t xml:space="preserve"> районе, как и в республике </w:t>
      </w:r>
      <w:r w:rsidRPr="00DB2B7C">
        <w:rPr>
          <w:rFonts w:eastAsia="Calibri"/>
          <w:szCs w:val="30"/>
          <w:lang w:eastAsia="en-US"/>
        </w:rPr>
        <w:t xml:space="preserve">реализуется принцип непрерывности образования </w:t>
      </w:r>
      <w:r w:rsidRPr="00DB2B7C">
        <w:rPr>
          <w:rFonts w:eastAsia="Calibri"/>
          <w:i/>
          <w:szCs w:val="30"/>
          <w:lang w:eastAsia="en-US"/>
        </w:rPr>
        <w:t>(образование через всю жизнь</w:t>
      </w:r>
      <w:r w:rsidRPr="00DB2B7C">
        <w:rPr>
          <w:rFonts w:eastAsia="Calibri"/>
          <w:szCs w:val="30"/>
          <w:lang w:eastAsia="en-US"/>
        </w:rPr>
        <w:t>), реализуется и гарантируется право на бесплатное получение образования.</w:t>
      </w:r>
    </w:p>
    <w:p w:rsidR="004866DB" w:rsidRDefault="004866DB" w:rsidP="006F4317">
      <w:pPr>
        <w:ind w:firstLine="708"/>
        <w:jc w:val="both"/>
        <w:rPr>
          <w:szCs w:val="30"/>
        </w:rPr>
      </w:pPr>
    </w:p>
    <w:p w:rsidR="006F4317" w:rsidRDefault="006F4317" w:rsidP="006F4317">
      <w:pPr>
        <w:ind w:firstLine="708"/>
        <w:jc w:val="both"/>
        <w:rPr>
          <w:szCs w:val="30"/>
        </w:rPr>
      </w:pPr>
      <w:r w:rsidRPr="00B572A1">
        <w:rPr>
          <w:szCs w:val="30"/>
        </w:rPr>
        <w:t>Система образования района представлена 58 учреждениями образования: 26 учреждений общего среднего образования: лицей, 24 средние школы, 1 базовая школа; 26 учреждений дошкольного образования, 2 учреждения дополнительного образования, 1 учреждение специального образования (центр коррекционно-развивающего обучения и реабилитации), 1 социально-педагогическое учреждение (</w:t>
      </w:r>
      <w:proofErr w:type="spellStart"/>
      <w:r w:rsidRPr="00B572A1">
        <w:rPr>
          <w:szCs w:val="30"/>
        </w:rPr>
        <w:t>cоциально</w:t>
      </w:r>
      <w:proofErr w:type="spellEnd"/>
      <w:r w:rsidRPr="00B572A1">
        <w:rPr>
          <w:szCs w:val="30"/>
        </w:rPr>
        <w:t xml:space="preserve">-педагогический центр), ГВОУО «Оздоровительный лагерь Дубравушка </w:t>
      </w:r>
      <w:proofErr w:type="spellStart"/>
      <w:r w:rsidRPr="00B572A1">
        <w:rPr>
          <w:szCs w:val="30"/>
        </w:rPr>
        <w:t>Ивацевичского</w:t>
      </w:r>
      <w:proofErr w:type="spellEnd"/>
      <w:r w:rsidRPr="00B572A1">
        <w:rPr>
          <w:szCs w:val="30"/>
        </w:rPr>
        <w:t xml:space="preserve"> района», ГУМУ «</w:t>
      </w:r>
      <w:proofErr w:type="spellStart"/>
      <w:r w:rsidRPr="00B572A1">
        <w:rPr>
          <w:szCs w:val="30"/>
        </w:rPr>
        <w:t>Ивацевичский</w:t>
      </w:r>
      <w:proofErr w:type="spellEnd"/>
      <w:r w:rsidRPr="00B572A1">
        <w:rPr>
          <w:szCs w:val="30"/>
        </w:rPr>
        <w:t xml:space="preserve"> районный учебно-методический кабинет»).</w:t>
      </w:r>
    </w:p>
    <w:p w:rsidR="00110ACC" w:rsidRPr="00B572A1" w:rsidRDefault="00110ACC" w:rsidP="006F4317">
      <w:pPr>
        <w:ind w:firstLine="708"/>
        <w:jc w:val="both"/>
        <w:rPr>
          <w:color w:val="FF0000"/>
          <w:szCs w:val="30"/>
        </w:rPr>
      </w:pPr>
    </w:p>
    <w:p w:rsidR="00DB2B7C" w:rsidRDefault="00DB2B7C" w:rsidP="00BE7802">
      <w:pPr>
        <w:pStyle w:val="a3"/>
        <w:tabs>
          <w:tab w:val="left" w:pos="708"/>
        </w:tabs>
        <w:ind w:firstLine="709"/>
        <w:jc w:val="both"/>
        <w:rPr>
          <w:b/>
          <w:szCs w:val="30"/>
          <w:lang w:val="ru-RU"/>
        </w:rPr>
      </w:pPr>
      <w:r>
        <w:rPr>
          <w:b/>
          <w:szCs w:val="30"/>
          <w:lang w:val="ru-RU"/>
        </w:rPr>
        <w:t>Д</w:t>
      </w:r>
      <w:r w:rsidRPr="003B46AB">
        <w:rPr>
          <w:b/>
          <w:szCs w:val="30"/>
          <w:lang w:val="ru-RU"/>
        </w:rPr>
        <w:t>ошкольно</w:t>
      </w:r>
      <w:r>
        <w:rPr>
          <w:b/>
          <w:szCs w:val="30"/>
          <w:lang w:val="ru-RU"/>
        </w:rPr>
        <w:t>е</w:t>
      </w:r>
      <w:r w:rsidRPr="003B46AB">
        <w:rPr>
          <w:b/>
          <w:szCs w:val="30"/>
          <w:lang w:val="ru-RU"/>
        </w:rPr>
        <w:t xml:space="preserve"> образовани</w:t>
      </w:r>
      <w:r>
        <w:rPr>
          <w:b/>
          <w:szCs w:val="30"/>
          <w:lang w:val="ru-RU"/>
        </w:rPr>
        <w:t xml:space="preserve">е </w:t>
      </w:r>
    </w:p>
    <w:p w:rsidR="00BE7802" w:rsidRPr="00DB2B7C" w:rsidRDefault="00DB2B7C" w:rsidP="00BE7802">
      <w:pPr>
        <w:pStyle w:val="a3"/>
        <w:tabs>
          <w:tab w:val="left" w:pos="708"/>
        </w:tabs>
        <w:ind w:firstLine="709"/>
        <w:jc w:val="both"/>
        <w:rPr>
          <w:szCs w:val="30"/>
          <w:lang w:val="ru-RU"/>
        </w:rPr>
      </w:pPr>
      <w:r w:rsidRPr="00DB2B7C">
        <w:rPr>
          <w:szCs w:val="30"/>
          <w:lang w:val="ru-RU"/>
        </w:rPr>
        <w:t>Путь к знаниям и науке начинается уже с раннего дошк</w:t>
      </w:r>
      <w:r>
        <w:rPr>
          <w:szCs w:val="30"/>
          <w:lang w:val="ru-RU"/>
        </w:rPr>
        <w:t>о</w:t>
      </w:r>
      <w:r w:rsidRPr="00DB2B7C">
        <w:rPr>
          <w:szCs w:val="30"/>
          <w:lang w:val="ru-RU"/>
        </w:rPr>
        <w:t xml:space="preserve">льного возраста. </w:t>
      </w:r>
    </w:p>
    <w:p w:rsidR="00BE7802" w:rsidRPr="009C1A06" w:rsidRDefault="00BE7802" w:rsidP="00BE7802">
      <w:pPr>
        <w:ind w:firstLine="708"/>
        <w:jc w:val="both"/>
        <w:rPr>
          <w:szCs w:val="30"/>
        </w:rPr>
      </w:pPr>
      <w:r w:rsidRPr="009C1A06">
        <w:rPr>
          <w:szCs w:val="30"/>
        </w:rPr>
        <w:t>Развитие системы дошкольного образования района направлено на обеспечение доступного и качественного образования, укрепление и охрану здоровья детей.</w:t>
      </w:r>
    </w:p>
    <w:p w:rsidR="00BE7802" w:rsidRPr="009C1A06" w:rsidRDefault="006F4317" w:rsidP="00BE7802">
      <w:pPr>
        <w:shd w:val="clear" w:color="auto" w:fill="FFFFFF"/>
        <w:ind w:firstLine="708"/>
        <w:jc w:val="both"/>
        <w:rPr>
          <w:color w:val="333333"/>
          <w:szCs w:val="30"/>
        </w:rPr>
      </w:pPr>
      <w:r>
        <w:rPr>
          <w:color w:val="333333"/>
          <w:szCs w:val="30"/>
        </w:rPr>
        <w:t>У</w:t>
      </w:r>
      <w:r w:rsidR="00BE7802" w:rsidRPr="009C1A06">
        <w:rPr>
          <w:color w:val="333333"/>
          <w:szCs w:val="30"/>
        </w:rPr>
        <w:t xml:space="preserve">чреждения </w:t>
      </w:r>
      <w:r w:rsidR="00110ACC">
        <w:rPr>
          <w:color w:val="333333"/>
          <w:szCs w:val="30"/>
        </w:rPr>
        <w:t xml:space="preserve">дошкольного </w:t>
      </w:r>
      <w:r w:rsidR="00BE7802" w:rsidRPr="009C1A06">
        <w:rPr>
          <w:color w:val="333333"/>
          <w:szCs w:val="30"/>
        </w:rPr>
        <w:t xml:space="preserve">образования </w:t>
      </w:r>
      <w:r w:rsidR="00110ACC" w:rsidRPr="00110ACC">
        <w:rPr>
          <w:color w:val="333333"/>
          <w:szCs w:val="30"/>
        </w:rPr>
        <w:t xml:space="preserve">посещают более 1,6 тыс. воспитанников. </w:t>
      </w:r>
    </w:p>
    <w:p w:rsidR="00BE7802" w:rsidRPr="009C1A06" w:rsidRDefault="00BE7802" w:rsidP="00BE7802">
      <w:pPr>
        <w:ind w:firstLine="708"/>
        <w:jc w:val="both"/>
        <w:rPr>
          <w:szCs w:val="30"/>
        </w:rPr>
      </w:pPr>
      <w:r w:rsidRPr="009C1A06">
        <w:rPr>
          <w:szCs w:val="30"/>
        </w:rPr>
        <w:t xml:space="preserve">Для </w:t>
      </w:r>
      <w:r w:rsidR="00110ACC" w:rsidRPr="00110ACC">
        <w:rPr>
          <w:szCs w:val="30"/>
        </w:rPr>
        <w:t>123</w:t>
      </w:r>
      <w:r w:rsidRPr="00110ACC">
        <w:rPr>
          <w:szCs w:val="30"/>
        </w:rPr>
        <w:t xml:space="preserve"> в</w:t>
      </w:r>
      <w:r w:rsidR="00110ACC" w:rsidRPr="00110ACC">
        <w:rPr>
          <w:szCs w:val="30"/>
        </w:rPr>
        <w:t>оспитанников</w:t>
      </w:r>
      <w:r w:rsidR="00110ACC">
        <w:rPr>
          <w:szCs w:val="30"/>
        </w:rPr>
        <w:t xml:space="preserve"> организуется</w:t>
      </w:r>
      <w:r w:rsidRPr="009C1A06">
        <w:rPr>
          <w:szCs w:val="30"/>
        </w:rPr>
        <w:t xml:space="preserve"> подвоз </w:t>
      </w:r>
      <w:r w:rsidR="00110ACC" w:rsidRPr="00110ACC">
        <w:rPr>
          <w:szCs w:val="30"/>
        </w:rPr>
        <w:t>в 15</w:t>
      </w:r>
      <w:r w:rsidRPr="009C1A06">
        <w:rPr>
          <w:szCs w:val="30"/>
        </w:rPr>
        <w:t xml:space="preserve"> учреждений образования.</w:t>
      </w:r>
    </w:p>
    <w:p w:rsidR="00BE7802" w:rsidRPr="006F4317" w:rsidRDefault="00BE7802" w:rsidP="00BE7802">
      <w:pPr>
        <w:shd w:val="clear" w:color="auto" w:fill="FFFFFF"/>
        <w:ind w:firstLine="708"/>
        <w:jc w:val="both"/>
        <w:rPr>
          <w:szCs w:val="30"/>
        </w:rPr>
      </w:pPr>
      <w:r w:rsidRPr="009C1A06">
        <w:rPr>
          <w:szCs w:val="30"/>
        </w:rPr>
        <w:t>Сформированная сеть учреждений дошкольного образования позволяет удовлетворить запросы родителей на дошкольное образование.</w:t>
      </w:r>
      <w:r w:rsidRPr="009C1A06">
        <w:rPr>
          <w:color w:val="333333"/>
          <w:szCs w:val="30"/>
        </w:rPr>
        <w:t xml:space="preserve"> </w:t>
      </w:r>
    </w:p>
    <w:p w:rsidR="00BE7802" w:rsidRPr="009C1A06" w:rsidRDefault="00BE7802" w:rsidP="00BE7802">
      <w:pPr>
        <w:ind w:firstLine="708"/>
        <w:jc w:val="both"/>
        <w:rPr>
          <w:szCs w:val="30"/>
        </w:rPr>
      </w:pPr>
      <w:r w:rsidRPr="009C1A06">
        <w:rPr>
          <w:szCs w:val="30"/>
        </w:rPr>
        <w:t xml:space="preserve">В районе выполняются государственные социальные стандарты. Норматив обеспеченности детей раннего и дошкольного возраста местами в учреждениях дошкольного образования за </w:t>
      </w:r>
      <w:r>
        <w:rPr>
          <w:szCs w:val="30"/>
        </w:rPr>
        <w:t>первое</w:t>
      </w:r>
      <w:r w:rsidR="006F4317">
        <w:rPr>
          <w:szCs w:val="30"/>
        </w:rPr>
        <w:t xml:space="preserve"> полугодие 2025</w:t>
      </w:r>
      <w:r>
        <w:rPr>
          <w:szCs w:val="30"/>
        </w:rPr>
        <w:t xml:space="preserve"> </w:t>
      </w:r>
      <w:r w:rsidRPr="009C1A06">
        <w:rPr>
          <w:szCs w:val="30"/>
        </w:rPr>
        <w:t>г</w:t>
      </w:r>
      <w:r>
        <w:rPr>
          <w:szCs w:val="30"/>
        </w:rPr>
        <w:t>ода</w:t>
      </w:r>
      <w:r w:rsidRPr="009C1A06">
        <w:rPr>
          <w:szCs w:val="30"/>
        </w:rPr>
        <w:t xml:space="preserve"> составил 99,8</w:t>
      </w:r>
      <w:r>
        <w:rPr>
          <w:b/>
          <w:szCs w:val="30"/>
        </w:rPr>
        <w:t xml:space="preserve"> </w:t>
      </w:r>
      <w:r w:rsidRPr="009C1A06">
        <w:rPr>
          <w:szCs w:val="30"/>
        </w:rPr>
        <w:t>% (норматив</w:t>
      </w:r>
      <w:r>
        <w:rPr>
          <w:szCs w:val="30"/>
        </w:rPr>
        <w:t xml:space="preserve"> </w:t>
      </w:r>
      <w:r w:rsidRPr="009C1A06">
        <w:rPr>
          <w:szCs w:val="30"/>
        </w:rPr>
        <w:t>-</w:t>
      </w:r>
      <w:r>
        <w:rPr>
          <w:szCs w:val="30"/>
        </w:rPr>
        <w:t xml:space="preserve"> </w:t>
      </w:r>
      <w:r w:rsidRPr="009C1A06">
        <w:rPr>
          <w:szCs w:val="30"/>
        </w:rPr>
        <w:t xml:space="preserve">85%). Норматив охвата детей пятилетнего возраста подготовкой к обучению в учреждениях общего среднего образования составляет 100%. </w:t>
      </w:r>
    </w:p>
    <w:p w:rsidR="00BE7802" w:rsidRPr="009C1A06" w:rsidRDefault="00BE7802" w:rsidP="00BE7802">
      <w:pPr>
        <w:shd w:val="clear" w:color="auto" w:fill="FFFFFF"/>
        <w:jc w:val="both"/>
        <w:rPr>
          <w:color w:val="333333"/>
          <w:szCs w:val="30"/>
        </w:rPr>
      </w:pPr>
      <w:r w:rsidRPr="009C1A06">
        <w:rPr>
          <w:szCs w:val="30"/>
        </w:rPr>
        <w:tab/>
      </w:r>
      <w:r w:rsidRPr="009C1A06">
        <w:rPr>
          <w:b/>
          <w:szCs w:val="30"/>
        </w:rPr>
        <w:t xml:space="preserve"> </w:t>
      </w:r>
      <w:r w:rsidRPr="009C1A06">
        <w:rPr>
          <w:szCs w:val="30"/>
        </w:rPr>
        <w:t>В районе показатель охвата детей от 1 до 6 лет, получающих дошкольное образование, составляет 82</w:t>
      </w:r>
      <w:r>
        <w:rPr>
          <w:szCs w:val="30"/>
        </w:rPr>
        <w:t> </w:t>
      </w:r>
      <w:r w:rsidRPr="009C1A06">
        <w:rPr>
          <w:szCs w:val="30"/>
        </w:rPr>
        <w:t>%.</w:t>
      </w:r>
      <w:r w:rsidRPr="009C1A06">
        <w:rPr>
          <w:b/>
          <w:szCs w:val="30"/>
        </w:rPr>
        <w:t xml:space="preserve"> </w:t>
      </w:r>
    </w:p>
    <w:p w:rsidR="00BE7802" w:rsidRPr="009C1A06" w:rsidRDefault="00BE7802" w:rsidP="00BE7802">
      <w:pPr>
        <w:shd w:val="clear" w:color="auto" w:fill="FFFFFF"/>
        <w:ind w:firstLine="708"/>
        <w:jc w:val="both"/>
        <w:rPr>
          <w:szCs w:val="30"/>
        </w:rPr>
      </w:pPr>
      <w:r w:rsidRPr="009C1A06">
        <w:rPr>
          <w:szCs w:val="30"/>
        </w:rPr>
        <w:lastRenderedPageBreak/>
        <w:t>По запросу родителей в 11 учреждениях дошкольного образования функционирует 15 групп кратковременного пребывания, кот</w:t>
      </w:r>
      <w:r w:rsidR="006F4317">
        <w:rPr>
          <w:szCs w:val="30"/>
        </w:rPr>
        <w:t>орые посещает 109 воспитанников.</w:t>
      </w:r>
    </w:p>
    <w:p w:rsidR="00BE7802" w:rsidRPr="009C1A06" w:rsidRDefault="00BE7802" w:rsidP="00BE7802">
      <w:pPr>
        <w:ind w:firstLine="567"/>
        <w:jc w:val="both"/>
        <w:rPr>
          <w:szCs w:val="30"/>
        </w:rPr>
      </w:pPr>
      <w:r w:rsidRPr="009C1A06">
        <w:rPr>
          <w:color w:val="111111"/>
          <w:szCs w:val="30"/>
        </w:rPr>
        <w:t>С целью удовлетворения запросов родителей на образовательные услуги, развития творческих и интеллектуальных способностей детей, их природных задатков в районе организована работа 55 объединений по интересам, которые посещают 555 воспитанников.</w:t>
      </w:r>
    </w:p>
    <w:p w:rsidR="00BE7802" w:rsidRPr="009C1A06" w:rsidRDefault="00BE7802" w:rsidP="00BE7802">
      <w:pPr>
        <w:ind w:firstLine="708"/>
        <w:jc w:val="both"/>
        <w:rPr>
          <w:b/>
          <w:szCs w:val="30"/>
        </w:rPr>
      </w:pPr>
      <w:r>
        <w:rPr>
          <w:szCs w:val="30"/>
        </w:rPr>
        <w:t>Проводится работа по</w:t>
      </w:r>
      <w:r w:rsidRPr="009C1A06">
        <w:rPr>
          <w:szCs w:val="30"/>
        </w:rPr>
        <w:t xml:space="preserve"> экологическому воспитанию дошкольников. </w:t>
      </w:r>
      <w:r>
        <w:rPr>
          <w:szCs w:val="30"/>
        </w:rPr>
        <w:t>У</w:t>
      </w:r>
      <w:r w:rsidRPr="009C1A06">
        <w:rPr>
          <w:szCs w:val="30"/>
        </w:rPr>
        <w:t xml:space="preserve">чреждения дошкольного образования включаются в реализацию республиканских образовательных проектов. </w:t>
      </w:r>
      <w:r>
        <w:rPr>
          <w:szCs w:val="30"/>
        </w:rPr>
        <w:t>С</w:t>
      </w:r>
      <w:r w:rsidRPr="009C1A06">
        <w:rPr>
          <w:szCs w:val="30"/>
        </w:rPr>
        <w:t xml:space="preserve"> 2019 г</w:t>
      </w:r>
      <w:r>
        <w:rPr>
          <w:szCs w:val="30"/>
        </w:rPr>
        <w:t xml:space="preserve">ода ГУО «Детский сад № 4 </w:t>
      </w:r>
      <w:r w:rsidRPr="009C1A06">
        <w:rPr>
          <w:szCs w:val="30"/>
        </w:rPr>
        <w:t>г.</w:t>
      </w:r>
      <w:r>
        <w:rPr>
          <w:szCs w:val="30"/>
        </w:rPr>
        <w:t> </w:t>
      </w:r>
      <w:r w:rsidRPr="009C1A06">
        <w:rPr>
          <w:szCs w:val="30"/>
        </w:rPr>
        <w:t xml:space="preserve">Ивацевичи» является участником республиканского экологического проекта «Зеленые школы». </w:t>
      </w:r>
    </w:p>
    <w:p w:rsidR="00BE7802" w:rsidRPr="009C1A06" w:rsidRDefault="00BE7802" w:rsidP="00BE7802">
      <w:pPr>
        <w:ind w:firstLine="709"/>
        <w:jc w:val="both"/>
        <w:rPr>
          <w:color w:val="333333"/>
          <w:szCs w:val="30"/>
          <w:shd w:val="clear" w:color="auto" w:fill="FFFFFF"/>
        </w:rPr>
      </w:pPr>
      <w:r w:rsidRPr="009C1A06">
        <w:rPr>
          <w:szCs w:val="30"/>
        </w:rPr>
        <w:t>Новым направлением работы по экологическому воспитанию является открытие в учреждениях дошкольного образования детских лесничеств. Так, по инициативе Министерства лесного хозяйства с целью воспитания бережного отношения к природе родного края, формирования у воспитанников трудовых умений и навыков в области охраны, защиты лесов в 3 учреждениях дошкольного образования созданы дошкольные лесничества (ГУО «Детский сад № 4 г. Ивацевичи» - «Зубрята», ГУО «Детский сад № 5 г. Ивацевичи» - «</w:t>
      </w:r>
      <w:proofErr w:type="spellStart"/>
      <w:r w:rsidRPr="009C1A06">
        <w:rPr>
          <w:szCs w:val="30"/>
        </w:rPr>
        <w:t>Лесознайки</w:t>
      </w:r>
      <w:proofErr w:type="spellEnd"/>
      <w:r w:rsidRPr="009C1A06">
        <w:rPr>
          <w:szCs w:val="30"/>
        </w:rPr>
        <w:t>», ГУО</w:t>
      </w:r>
      <w:r>
        <w:rPr>
          <w:szCs w:val="30"/>
        </w:rPr>
        <w:t> </w:t>
      </w:r>
      <w:r w:rsidRPr="009C1A06">
        <w:rPr>
          <w:szCs w:val="30"/>
        </w:rPr>
        <w:t>«</w:t>
      </w:r>
      <w:proofErr w:type="spellStart"/>
      <w:r w:rsidRPr="009C1A06">
        <w:rPr>
          <w:szCs w:val="30"/>
        </w:rPr>
        <w:t>Телеханский</w:t>
      </w:r>
      <w:proofErr w:type="spellEnd"/>
      <w:r w:rsidRPr="009C1A06">
        <w:rPr>
          <w:szCs w:val="30"/>
        </w:rPr>
        <w:t xml:space="preserve"> детский сад № 3» - «Росточки»). </w:t>
      </w:r>
    </w:p>
    <w:p w:rsidR="00BE7802" w:rsidRPr="009C1A06" w:rsidRDefault="00BE7802" w:rsidP="00BE7802">
      <w:pPr>
        <w:ind w:firstLine="567"/>
        <w:jc w:val="both"/>
        <w:rPr>
          <w:rFonts w:eastAsia="Calibri"/>
          <w:szCs w:val="30"/>
        </w:rPr>
      </w:pPr>
      <w:r w:rsidRPr="009C1A06">
        <w:rPr>
          <w:szCs w:val="30"/>
        </w:rPr>
        <w:t>С целью содействия воспитания детей на принципах мира, дружбы, взаимопонимания и согласия, уважительного отношения к национальным традици</w:t>
      </w:r>
      <w:r>
        <w:rPr>
          <w:szCs w:val="30"/>
        </w:rPr>
        <w:t xml:space="preserve">ям 2 учреждения дошкольного </w:t>
      </w:r>
      <w:r w:rsidRPr="009C1A06">
        <w:rPr>
          <w:szCs w:val="30"/>
        </w:rPr>
        <w:t>образования присоедини</w:t>
      </w:r>
      <w:r>
        <w:rPr>
          <w:szCs w:val="30"/>
        </w:rPr>
        <w:t>л</w:t>
      </w:r>
      <w:r w:rsidRPr="009C1A06">
        <w:rPr>
          <w:szCs w:val="30"/>
        </w:rPr>
        <w:t>ись к проекту «Сеть школ мира в Республике Беларусь</w:t>
      </w:r>
      <w:r w:rsidR="006F4317">
        <w:rPr>
          <w:szCs w:val="30"/>
        </w:rPr>
        <w:t>»</w:t>
      </w:r>
      <w:r w:rsidRPr="009C1A06">
        <w:rPr>
          <w:szCs w:val="30"/>
        </w:rPr>
        <w:t>.  В 2024 г</w:t>
      </w:r>
      <w:r>
        <w:rPr>
          <w:szCs w:val="30"/>
        </w:rPr>
        <w:t>оду</w:t>
      </w:r>
      <w:r w:rsidRPr="009C1A06">
        <w:rPr>
          <w:szCs w:val="30"/>
        </w:rPr>
        <w:t xml:space="preserve"> статус «Школа мира!» присвоен ГУО «Детский сад №</w:t>
      </w:r>
      <w:r>
        <w:rPr>
          <w:szCs w:val="30"/>
        </w:rPr>
        <w:t> </w:t>
      </w:r>
      <w:r w:rsidRPr="009C1A06">
        <w:rPr>
          <w:szCs w:val="30"/>
        </w:rPr>
        <w:t>5 г.</w:t>
      </w:r>
      <w:r>
        <w:rPr>
          <w:szCs w:val="30"/>
        </w:rPr>
        <w:t> Ивацевичи», в</w:t>
      </w:r>
      <w:r w:rsidRPr="009C1A06">
        <w:rPr>
          <w:szCs w:val="30"/>
        </w:rPr>
        <w:t xml:space="preserve"> 2025 г</w:t>
      </w:r>
      <w:r>
        <w:rPr>
          <w:szCs w:val="30"/>
        </w:rPr>
        <w:t xml:space="preserve">оду </w:t>
      </w:r>
      <w:r w:rsidRPr="009C1A06">
        <w:rPr>
          <w:szCs w:val="30"/>
        </w:rPr>
        <w:t>–</w:t>
      </w:r>
      <w:r>
        <w:rPr>
          <w:szCs w:val="30"/>
        </w:rPr>
        <w:t xml:space="preserve"> </w:t>
      </w:r>
      <w:r w:rsidRPr="009C1A06">
        <w:rPr>
          <w:szCs w:val="30"/>
        </w:rPr>
        <w:t xml:space="preserve">ГУО «Детский сад № 4 г. Ивацевичи». </w:t>
      </w:r>
    </w:p>
    <w:p w:rsidR="00BE7802" w:rsidRPr="00BE7802" w:rsidRDefault="00BE7802" w:rsidP="00BE7802">
      <w:pPr>
        <w:pStyle w:val="a3"/>
        <w:tabs>
          <w:tab w:val="left" w:pos="708"/>
        </w:tabs>
        <w:jc w:val="both"/>
        <w:rPr>
          <w:b/>
          <w:szCs w:val="30"/>
          <w:lang w:val="ru-RU"/>
        </w:rPr>
      </w:pPr>
      <w:r w:rsidRPr="00BE7802">
        <w:rPr>
          <w:b/>
          <w:szCs w:val="30"/>
          <w:lang w:val="ru-RU"/>
        </w:rPr>
        <w:t>Общее среднее образование</w:t>
      </w:r>
    </w:p>
    <w:p w:rsidR="00BE7802" w:rsidRDefault="00BE7802" w:rsidP="00BE7802">
      <w:pPr>
        <w:pStyle w:val="a3"/>
        <w:tabs>
          <w:tab w:val="left" w:pos="708"/>
        </w:tabs>
        <w:ind w:firstLine="709"/>
        <w:jc w:val="both"/>
        <w:rPr>
          <w:szCs w:val="30"/>
          <w:lang w:val="ru-RU"/>
        </w:rPr>
      </w:pPr>
      <w:r w:rsidRPr="0036654D">
        <w:rPr>
          <w:szCs w:val="30"/>
          <w:lang w:val="ru-RU"/>
        </w:rPr>
        <w:t xml:space="preserve">Деятельность </w:t>
      </w:r>
      <w:r w:rsidR="006F4317">
        <w:rPr>
          <w:szCs w:val="30"/>
          <w:lang w:val="ru-RU"/>
        </w:rPr>
        <w:t>учреждений общего среднего</w:t>
      </w:r>
      <w:r w:rsidRPr="0036654D">
        <w:rPr>
          <w:szCs w:val="30"/>
          <w:lang w:val="ru-RU"/>
        </w:rPr>
        <w:t xml:space="preserve"> образования учебном году направлена на обеспечение его современного качества, соответствия актуальным и перспективным запросам общества и каждого обучающегося, внедрение современных моделей обучения.</w:t>
      </w:r>
    </w:p>
    <w:p w:rsidR="006F4317" w:rsidRDefault="006F4317" w:rsidP="00BE7802">
      <w:pPr>
        <w:pStyle w:val="a3"/>
        <w:tabs>
          <w:tab w:val="left" w:pos="708"/>
        </w:tabs>
        <w:ind w:firstLine="709"/>
        <w:jc w:val="both"/>
        <w:rPr>
          <w:szCs w:val="30"/>
          <w:lang w:val="ru-RU"/>
        </w:rPr>
      </w:pPr>
      <w:r>
        <w:rPr>
          <w:szCs w:val="30"/>
          <w:lang w:val="ru-RU"/>
        </w:rPr>
        <w:t>В 2025/20</w:t>
      </w:r>
      <w:r w:rsidR="00110ACC">
        <w:rPr>
          <w:szCs w:val="30"/>
          <w:lang w:val="ru-RU"/>
        </w:rPr>
        <w:t xml:space="preserve">26 учебном году за парты сядет более 5,5 тыс. </w:t>
      </w:r>
      <w:r>
        <w:rPr>
          <w:szCs w:val="30"/>
          <w:lang w:val="ru-RU"/>
        </w:rPr>
        <w:t xml:space="preserve">учащихся, в том </w:t>
      </w:r>
      <w:proofErr w:type="gramStart"/>
      <w:r>
        <w:rPr>
          <w:szCs w:val="30"/>
          <w:lang w:val="ru-RU"/>
        </w:rPr>
        <w:t xml:space="preserve">числе  </w:t>
      </w:r>
      <w:r w:rsidR="00110ACC">
        <w:rPr>
          <w:szCs w:val="30"/>
          <w:lang w:val="ru-RU"/>
        </w:rPr>
        <w:t>почти</w:t>
      </w:r>
      <w:proofErr w:type="gramEnd"/>
      <w:r w:rsidR="00110ACC">
        <w:rPr>
          <w:szCs w:val="30"/>
          <w:lang w:val="ru-RU"/>
        </w:rPr>
        <w:t xml:space="preserve"> 500 </w:t>
      </w:r>
      <w:r>
        <w:rPr>
          <w:szCs w:val="30"/>
          <w:lang w:val="ru-RU"/>
        </w:rPr>
        <w:t>первоклассников.</w:t>
      </w:r>
    </w:p>
    <w:p w:rsidR="00395110" w:rsidRDefault="006F4317" w:rsidP="006F4317">
      <w:pPr>
        <w:tabs>
          <w:tab w:val="left" w:pos="1134"/>
        </w:tabs>
        <w:ind w:firstLine="709"/>
        <w:jc w:val="both"/>
        <w:rPr>
          <w:szCs w:val="30"/>
        </w:rPr>
      </w:pPr>
      <w:r>
        <w:rPr>
          <w:szCs w:val="30"/>
        </w:rPr>
        <w:t>Система общего среднего образования способна удовлетворить образовательные запросы</w:t>
      </w:r>
      <w:r w:rsidRPr="006E508E">
        <w:rPr>
          <w:szCs w:val="30"/>
        </w:rPr>
        <w:t xml:space="preserve"> обучающихся</w:t>
      </w:r>
      <w:r w:rsidR="00395110">
        <w:rPr>
          <w:szCs w:val="30"/>
        </w:rPr>
        <w:t xml:space="preserve">, в том числе обеспечив </w:t>
      </w:r>
      <w:proofErr w:type="spellStart"/>
      <w:r w:rsidR="00395110">
        <w:rPr>
          <w:szCs w:val="30"/>
        </w:rPr>
        <w:t>допрофильную</w:t>
      </w:r>
      <w:proofErr w:type="spellEnd"/>
      <w:r w:rsidR="00395110">
        <w:rPr>
          <w:szCs w:val="30"/>
        </w:rPr>
        <w:t xml:space="preserve"> подготовку и изучение учебных предметов на повышенном уровне.</w:t>
      </w:r>
    </w:p>
    <w:p w:rsidR="006F4317" w:rsidRPr="00DE606D" w:rsidRDefault="006F4317" w:rsidP="00395110">
      <w:pPr>
        <w:tabs>
          <w:tab w:val="left" w:pos="1134"/>
        </w:tabs>
        <w:ind w:firstLine="709"/>
        <w:jc w:val="both"/>
        <w:rPr>
          <w:szCs w:val="30"/>
        </w:rPr>
      </w:pPr>
      <w:r w:rsidRPr="003E7496">
        <w:rPr>
          <w:szCs w:val="30"/>
        </w:rPr>
        <w:lastRenderedPageBreak/>
        <w:t xml:space="preserve">На </w:t>
      </w:r>
      <w:r w:rsidRPr="003E7496">
        <w:rPr>
          <w:szCs w:val="30"/>
          <w:lang w:val="en-US"/>
        </w:rPr>
        <w:t>III</w:t>
      </w:r>
      <w:r w:rsidRPr="003E7496">
        <w:rPr>
          <w:szCs w:val="30"/>
        </w:rPr>
        <w:t xml:space="preserve"> ступени общего среднего образования организовано профильное обучение, </w:t>
      </w:r>
      <w:r w:rsidR="00395110">
        <w:rPr>
          <w:szCs w:val="30"/>
        </w:rPr>
        <w:t xml:space="preserve">в </w:t>
      </w:r>
      <w:r w:rsidRPr="003E7496">
        <w:rPr>
          <w:szCs w:val="30"/>
        </w:rPr>
        <w:t xml:space="preserve">рамках профильного обучения функционируют </w:t>
      </w:r>
      <w:r w:rsidRPr="003E7496">
        <w:rPr>
          <w:szCs w:val="30"/>
          <w:lang w:val="en-US"/>
        </w:rPr>
        <w:t>X</w:t>
      </w:r>
      <w:r w:rsidRPr="003E7496">
        <w:rPr>
          <w:szCs w:val="30"/>
        </w:rPr>
        <w:t>-</w:t>
      </w:r>
      <w:r w:rsidRPr="003E7496">
        <w:rPr>
          <w:szCs w:val="30"/>
          <w:lang w:val="en-US"/>
        </w:rPr>
        <w:t>XI</w:t>
      </w:r>
      <w:r w:rsidRPr="003E7496">
        <w:rPr>
          <w:szCs w:val="30"/>
        </w:rPr>
        <w:t xml:space="preserve"> классы профессиональной направленности: педагогической, аграрной, инженерной, военно-патриотической.</w:t>
      </w:r>
    </w:p>
    <w:p w:rsidR="006F4317" w:rsidRDefault="00395110" w:rsidP="00395110">
      <w:pPr>
        <w:tabs>
          <w:tab w:val="left" w:pos="0"/>
        </w:tabs>
        <w:ind w:firstLine="709"/>
        <w:jc w:val="both"/>
        <w:rPr>
          <w:szCs w:val="30"/>
        </w:rPr>
      </w:pPr>
      <w:r>
        <w:rPr>
          <w:szCs w:val="30"/>
        </w:rPr>
        <w:t>П</w:t>
      </w:r>
      <w:r w:rsidR="006F4317">
        <w:rPr>
          <w:szCs w:val="30"/>
        </w:rPr>
        <w:t>роводится целенаправленная работа по развитию способностей талантливых детей. Показателями эффективности работы являются результаты участия школьников района в олимпиадах, исследовательских конференциях, конкурсах, различных спортивных мероприятиях.</w:t>
      </w:r>
    </w:p>
    <w:p w:rsidR="006F4317" w:rsidRDefault="006F4317" w:rsidP="00BE7802">
      <w:pPr>
        <w:pStyle w:val="a3"/>
        <w:tabs>
          <w:tab w:val="left" w:pos="708"/>
        </w:tabs>
        <w:ind w:firstLine="709"/>
        <w:jc w:val="both"/>
        <w:rPr>
          <w:szCs w:val="30"/>
          <w:lang w:val="ru-RU"/>
        </w:rPr>
      </w:pPr>
      <w:r>
        <w:rPr>
          <w:szCs w:val="30"/>
          <w:lang w:val="ru-RU"/>
        </w:rPr>
        <w:t>Прошедший учебный год стал достаточно успешным для наших учащихся.</w:t>
      </w:r>
    </w:p>
    <w:p w:rsidR="00395110" w:rsidRPr="003A1741" w:rsidRDefault="00395110" w:rsidP="00395110">
      <w:pPr>
        <w:tabs>
          <w:tab w:val="left" w:pos="0"/>
        </w:tabs>
        <w:ind w:firstLine="709"/>
        <w:jc w:val="both"/>
        <w:rPr>
          <w:szCs w:val="30"/>
        </w:rPr>
      </w:pPr>
      <w:r>
        <w:rPr>
          <w:szCs w:val="30"/>
        </w:rPr>
        <w:t xml:space="preserve">В </w:t>
      </w:r>
      <w:r>
        <w:rPr>
          <w:szCs w:val="30"/>
          <w:lang w:val="en-US"/>
        </w:rPr>
        <w:t>III</w:t>
      </w:r>
      <w:r>
        <w:rPr>
          <w:szCs w:val="30"/>
        </w:rPr>
        <w:t xml:space="preserve"> (областном) этапе республиканской олимпиады по учебным предметам участвовали 15 учащихся УОСО района, 6 награждены дипломами. </w:t>
      </w:r>
      <w:r w:rsidRPr="003A1741">
        <w:rPr>
          <w:rFonts w:eastAsia="Calibri"/>
          <w:szCs w:val="30"/>
          <w:lang w:eastAsia="en-US"/>
        </w:rPr>
        <w:t xml:space="preserve">4 учащихся </w:t>
      </w:r>
      <w:r>
        <w:rPr>
          <w:rFonts w:eastAsia="Calibri"/>
          <w:szCs w:val="30"/>
          <w:lang w:eastAsia="en-US"/>
        </w:rPr>
        <w:t xml:space="preserve">принимали участие в </w:t>
      </w:r>
      <w:r w:rsidRPr="003A1741">
        <w:rPr>
          <w:rFonts w:eastAsia="Calibri"/>
          <w:szCs w:val="30"/>
          <w:lang w:eastAsia="en-US"/>
        </w:rPr>
        <w:t>заключительн</w:t>
      </w:r>
      <w:r>
        <w:rPr>
          <w:rFonts w:eastAsia="Calibri"/>
          <w:szCs w:val="30"/>
          <w:lang w:eastAsia="en-US"/>
        </w:rPr>
        <w:t>ом</w:t>
      </w:r>
      <w:r w:rsidRPr="003A1741">
        <w:rPr>
          <w:rFonts w:eastAsia="Calibri"/>
          <w:szCs w:val="30"/>
          <w:lang w:eastAsia="en-US"/>
        </w:rPr>
        <w:t xml:space="preserve"> этап</w:t>
      </w:r>
      <w:r>
        <w:rPr>
          <w:rFonts w:eastAsia="Calibri"/>
          <w:szCs w:val="30"/>
          <w:lang w:eastAsia="en-US"/>
        </w:rPr>
        <w:t>е республиканской олимпиады</w:t>
      </w:r>
      <w:r w:rsidRPr="00C60A8E">
        <w:rPr>
          <w:szCs w:val="30"/>
        </w:rPr>
        <w:t xml:space="preserve"> </w:t>
      </w:r>
      <w:r w:rsidRPr="003A1741">
        <w:rPr>
          <w:szCs w:val="30"/>
        </w:rPr>
        <w:t>по биологии</w:t>
      </w:r>
      <w:r>
        <w:rPr>
          <w:szCs w:val="30"/>
        </w:rPr>
        <w:t>,</w:t>
      </w:r>
      <w:r w:rsidRPr="003A1741">
        <w:rPr>
          <w:szCs w:val="30"/>
        </w:rPr>
        <w:t xml:space="preserve"> немецкому языку</w:t>
      </w:r>
      <w:r>
        <w:rPr>
          <w:szCs w:val="30"/>
        </w:rPr>
        <w:t xml:space="preserve">, обществоведению, </w:t>
      </w:r>
      <w:r w:rsidRPr="003A1741">
        <w:rPr>
          <w:szCs w:val="30"/>
        </w:rPr>
        <w:t>истории.</w:t>
      </w:r>
    </w:p>
    <w:p w:rsidR="00395110" w:rsidRPr="00395110" w:rsidRDefault="00395110" w:rsidP="00395110">
      <w:pPr>
        <w:tabs>
          <w:tab w:val="left" w:pos="0"/>
        </w:tabs>
        <w:ind w:firstLine="567"/>
        <w:jc w:val="both"/>
        <w:rPr>
          <w:szCs w:val="30"/>
        </w:rPr>
      </w:pPr>
      <w:r w:rsidRPr="003A1741">
        <w:rPr>
          <w:szCs w:val="30"/>
        </w:rPr>
        <w:tab/>
        <w:t xml:space="preserve">Победителями заключительного этапа стали </w:t>
      </w:r>
      <w:r>
        <w:rPr>
          <w:szCs w:val="30"/>
        </w:rPr>
        <w:t xml:space="preserve">два учащихся, которые награждены дипломами </w:t>
      </w:r>
      <w:r>
        <w:rPr>
          <w:szCs w:val="30"/>
          <w:lang w:val="en-US"/>
        </w:rPr>
        <w:t>III</w:t>
      </w:r>
      <w:r>
        <w:rPr>
          <w:szCs w:val="30"/>
        </w:rPr>
        <w:t xml:space="preserve"> степени Министерства образования Республики Беларусь по обществоведению и истории.</w:t>
      </w:r>
    </w:p>
    <w:p w:rsidR="00395110" w:rsidRPr="003A1741" w:rsidRDefault="00395110" w:rsidP="00395110">
      <w:pPr>
        <w:tabs>
          <w:tab w:val="left" w:pos="0"/>
        </w:tabs>
        <w:jc w:val="both"/>
        <w:rPr>
          <w:szCs w:val="30"/>
        </w:rPr>
      </w:pPr>
      <w:r w:rsidRPr="003A1741">
        <w:rPr>
          <w:color w:val="FF0000"/>
          <w:szCs w:val="30"/>
        </w:rPr>
        <w:tab/>
      </w:r>
      <w:r w:rsidRPr="00395110">
        <w:rPr>
          <w:szCs w:val="30"/>
        </w:rPr>
        <w:t xml:space="preserve">Кроме того, нашими учащимися заработаны награды областной </w:t>
      </w:r>
      <w:r w:rsidRPr="003A1741">
        <w:rPr>
          <w:szCs w:val="30"/>
        </w:rPr>
        <w:t>олимпиад</w:t>
      </w:r>
      <w:r>
        <w:rPr>
          <w:szCs w:val="30"/>
        </w:rPr>
        <w:t>ы</w:t>
      </w:r>
      <w:r w:rsidRPr="003A1741">
        <w:rPr>
          <w:szCs w:val="30"/>
        </w:rPr>
        <w:t xml:space="preserve"> по </w:t>
      </w:r>
      <w:r>
        <w:rPr>
          <w:szCs w:val="30"/>
        </w:rPr>
        <w:t>основам правовых знаний, здоровому образу жизни, первой медицинской помощи, информационной безопасности, креативному программированию.</w:t>
      </w:r>
    </w:p>
    <w:p w:rsidR="00395110" w:rsidRPr="00B56426" w:rsidRDefault="00395110" w:rsidP="00B56426">
      <w:pPr>
        <w:tabs>
          <w:tab w:val="left" w:pos="0"/>
        </w:tabs>
        <w:jc w:val="both"/>
        <w:rPr>
          <w:color w:val="000000"/>
          <w:szCs w:val="30"/>
        </w:rPr>
      </w:pPr>
      <w:r w:rsidRPr="003A1741">
        <w:rPr>
          <w:szCs w:val="30"/>
        </w:rPr>
        <w:tab/>
      </w:r>
      <w:r>
        <w:rPr>
          <w:szCs w:val="30"/>
        </w:rPr>
        <w:t xml:space="preserve">Учащиеся школ района – активные участники конкурсов </w:t>
      </w:r>
      <w:r w:rsidRPr="003A1741">
        <w:rPr>
          <w:color w:val="000000"/>
          <w:szCs w:val="30"/>
        </w:rPr>
        <w:t>работ исследовательского характера учащихся «С наукой в будущее»</w:t>
      </w:r>
      <w:r w:rsidR="00B56426">
        <w:rPr>
          <w:color w:val="000000"/>
          <w:szCs w:val="30"/>
        </w:rPr>
        <w:t>. В прошедшем учебном году</w:t>
      </w:r>
      <w:r>
        <w:rPr>
          <w:color w:val="000000"/>
          <w:szCs w:val="30"/>
          <w:lang w:val="be-BY"/>
        </w:rPr>
        <w:t xml:space="preserve"> </w:t>
      </w:r>
      <w:r w:rsidR="00B56426">
        <w:rPr>
          <w:color w:val="000000"/>
          <w:szCs w:val="30"/>
          <w:lang w:val="be-BY"/>
        </w:rPr>
        <w:t>участниками областного этапа стали</w:t>
      </w:r>
      <w:r>
        <w:rPr>
          <w:color w:val="000000"/>
          <w:szCs w:val="30"/>
          <w:lang w:val="be-BY"/>
        </w:rPr>
        <w:t xml:space="preserve"> 15 учащихся, </w:t>
      </w:r>
      <w:r w:rsidRPr="003A1741">
        <w:rPr>
          <w:color w:val="000000"/>
          <w:szCs w:val="30"/>
          <w:lang w:val="be-BY"/>
        </w:rPr>
        <w:t>5 работ были отмечены дипломами</w:t>
      </w:r>
      <w:r w:rsidR="00B56426">
        <w:rPr>
          <w:color w:val="000000"/>
          <w:szCs w:val="30"/>
          <w:lang w:val="be-BY"/>
        </w:rPr>
        <w:t xml:space="preserve"> </w:t>
      </w:r>
      <w:r w:rsidR="00B56426" w:rsidRPr="00D92876">
        <w:rPr>
          <w:bCs/>
          <w:color w:val="000000"/>
          <w:szCs w:val="30"/>
        </w:rPr>
        <w:t>I</w:t>
      </w:r>
      <w:r w:rsidR="00B56426">
        <w:rPr>
          <w:bCs/>
          <w:color w:val="000000"/>
          <w:szCs w:val="30"/>
        </w:rPr>
        <w:t xml:space="preserve">, </w:t>
      </w:r>
      <w:r w:rsidR="00B56426" w:rsidRPr="00D92876">
        <w:rPr>
          <w:bCs/>
          <w:color w:val="000000"/>
          <w:szCs w:val="30"/>
        </w:rPr>
        <w:t>II</w:t>
      </w:r>
      <w:r w:rsidR="00B56426">
        <w:rPr>
          <w:bCs/>
          <w:color w:val="000000"/>
          <w:szCs w:val="30"/>
        </w:rPr>
        <w:t xml:space="preserve"> и </w:t>
      </w:r>
      <w:r w:rsidR="00B56426" w:rsidRPr="00D92876">
        <w:rPr>
          <w:bCs/>
          <w:color w:val="000000"/>
          <w:szCs w:val="30"/>
        </w:rPr>
        <w:t>III</w:t>
      </w:r>
      <w:r w:rsidR="00B56426">
        <w:rPr>
          <w:bCs/>
          <w:color w:val="000000"/>
          <w:szCs w:val="30"/>
        </w:rPr>
        <w:t xml:space="preserve"> степени.</w:t>
      </w:r>
    </w:p>
    <w:p w:rsidR="00395110" w:rsidRDefault="00395110" w:rsidP="00395110">
      <w:pPr>
        <w:ind w:firstLine="720"/>
        <w:jc w:val="both"/>
        <w:rPr>
          <w:szCs w:val="30"/>
        </w:rPr>
      </w:pPr>
      <w:r>
        <w:rPr>
          <w:szCs w:val="30"/>
        </w:rPr>
        <w:t>По итогам</w:t>
      </w:r>
      <w:r w:rsidRPr="003A1741">
        <w:rPr>
          <w:szCs w:val="30"/>
        </w:rPr>
        <w:t xml:space="preserve"> заключительно</w:t>
      </w:r>
      <w:r>
        <w:rPr>
          <w:szCs w:val="30"/>
        </w:rPr>
        <w:t>го</w:t>
      </w:r>
      <w:r w:rsidRPr="003A1741">
        <w:rPr>
          <w:szCs w:val="30"/>
        </w:rPr>
        <w:t xml:space="preserve"> этап</w:t>
      </w:r>
      <w:r>
        <w:rPr>
          <w:szCs w:val="30"/>
        </w:rPr>
        <w:t>а</w:t>
      </w:r>
      <w:r w:rsidRPr="003A1741">
        <w:rPr>
          <w:szCs w:val="30"/>
        </w:rPr>
        <w:t xml:space="preserve"> республиканского конкурса работ исследовательского характера учащихся по учебным предметам Дипломом I </w:t>
      </w:r>
      <w:r w:rsidR="00B56426">
        <w:rPr>
          <w:szCs w:val="30"/>
        </w:rPr>
        <w:t xml:space="preserve">и </w:t>
      </w:r>
      <w:r w:rsidR="00B56426">
        <w:rPr>
          <w:bCs/>
          <w:color w:val="000000"/>
          <w:szCs w:val="30"/>
        </w:rPr>
        <w:t xml:space="preserve">II </w:t>
      </w:r>
      <w:r w:rsidRPr="003A1741">
        <w:rPr>
          <w:szCs w:val="30"/>
        </w:rPr>
        <w:t xml:space="preserve">степени Министерства образования Республики Беларусь </w:t>
      </w:r>
      <w:r w:rsidR="00B56426">
        <w:rPr>
          <w:szCs w:val="30"/>
        </w:rPr>
        <w:t>награждены двое учащихся.</w:t>
      </w:r>
      <w:r w:rsidRPr="003A1741">
        <w:rPr>
          <w:szCs w:val="30"/>
        </w:rPr>
        <w:t xml:space="preserve"> </w:t>
      </w:r>
    </w:p>
    <w:p w:rsidR="00395110" w:rsidRPr="003A1741" w:rsidRDefault="00395110" w:rsidP="00B56426">
      <w:pPr>
        <w:ind w:firstLine="720"/>
        <w:jc w:val="both"/>
        <w:rPr>
          <w:rFonts w:eastAsia="Calibri"/>
          <w:szCs w:val="30"/>
          <w:lang w:eastAsia="en-US"/>
        </w:rPr>
      </w:pPr>
      <w:r w:rsidRPr="003A1741">
        <w:rPr>
          <w:color w:val="000000"/>
          <w:szCs w:val="30"/>
        </w:rPr>
        <w:t xml:space="preserve">В 2024/2025 учебном </w:t>
      </w:r>
      <w:r w:rsidR="00B56426">
        <w:rPr>
          <w:color w:val="000000"/>
          <w:szCs w:val="30"/>
        </w:rPr>
        <w:t xml:space="preserve">году </w:t>
      </w:r>
      <w:r w:rsidR="00B56426" w:rsidRPr="003A1741">
        <w:rPr>
          <w:rFonts w:eastAsia="Calibri" w:cs="Calibri"/>
          <w:color w:val="000000"/>
          <w:szCs w:val="30"/>
        </w:rPr>
        <w:t xml:space="preserve">4 </w:t>
      </w:r>
      <w:r w:rsidR="00B56426" w:rsidRPr="003A1741">
        <w:rPr>
          <w:rFonts w:eastAsia="Calibri" w:cs="Calibri"/>
          <w:color w:val="000000"/>
          <w:szCs w:val="30"/>
          <w:lang w:val="be-BY"/>
        </w:rPr>
        <w:t>учащихся</w:t>
      </w:r>
      <w:r w:rsidR="00B56426">
        <w:rPr>
          <w:rFonts w:eastAsia="Calibri" w:cs="Calibri"/>
          <w:color w:val="000000"/>
          <w:szCs w:val="30"/>
          <w:lang w:val="be-BY"/>
        </w:rPr>
        <w:t xml:space="preserve"> </w:t>
      </w:r>
      <w:r w:rsidR="00B56426" w:rsidRPr="003A1741">
        <w:rPr>
          <w:rFonts w:eastAsia="Calibri" w:cs="Calibri"/>
          <w:color w:val="000000"/>
          <w:szCs w:val="30"/>
          <w:lang w:val="be-BY"/>
        </w:rPr>
        <w:t xml:space="preserve">из </w:t>
      </w:r>
      <w:r w:rsidR="00B56426" w:rsidRPr="003A1741">
        <w:rPr>
          <w:rFonts w:eastAsia="Calibri" w:cs="Calibri"/>
          <w:color w:val="000000"/>
          <w:szCs w:val="30"/>
        </w:rPr>
        <w:t>3</w:t>
      </w:r>
      <w:r w:rsidR="00B56426" w:rsidRPr="003A1741">
        <w:rPr>
          <w:rFonts w:eastAsia="Calibri" w:cs="Calibri"/>
          <w:color w:val="000000"/>
          <w:szCs w:val="30"/>
          <w:lang w:val="be-BY"/>
        </w:rPr>
        <w:t xml:space="preserve"> учреждений образования</w:t>
      </w:r>
      <w:r w:rsidR="00B56426">
        <w:rPr>
          <w:rFonts w:eastAsia="Calibri" w:cs="Calibri"/>
          <w:color w:val="000000"/>
          <w:szCs w:val="30"/>
          <w:lang w:val="be-BY"/>
        </w:rPr>
        <w:t xml:space="preserve"> приняли участие</w:t>
      </w:r>
      <w:r w:rsidR="00B56426" w:rsidRPr="003A1741">
        <w:rPr>
          <w:color w:val="000000"/>
          <w:szCs w:val="30"/>
        </w:rPr>
        <w:t xml:space="preserve"> </w:t>
      </w:r>
      <w:r w:rsidRPr="003A1741">
        <w:rPr>
          <w:rFonts w:eastAsia="Calibri" w:cs="Calibri"/>
          <w:color w:val="000000"/>
          <w:szCs w:val="30"/>
          <w:lang w:val="be-BY"/>
        </w:rPr>
        <w:t>в</w:t>
      </w:r>
      <w:r w:rsidRPr="003A1741">
        <w:rPr>
          <w:rFonts w:eastAsia="Calibri" w:cs="Calibri"/>
          <w:color w:val="000000"/>
          <w:szCs w:val="30"/>
        </w:rPr>
        <w:t xml:space="preserve"> образовательных сменах учреждения образования «Национальный детский технопарк</w:t>
      </w:r>
      <w:r w:rsidR="00B56426">
        <w:rPr>
          <w:rFonts w:eastAsia="Calibri" w:cs="Calibri"/>
          <w:color w:val="000000"/>
          <w:szCs w:val="30"/>
        </w:rPr>
        <w:t xml:space="preserve">», </w:t>
      </w:r>
      <w:r w:rsidR="00B56426">
        <w:rPr>
          <w:rFonts w:eastAsia="Calibri"/>
          <w:szCs w:val="30"/>
          <w:lang w:eastAsia="en-US"/>
        </w:rPr>
        <w:t>2</w:t>
      </w:r>
      <w:r w:rsidRPr="003A1741">
        <w:rPr>
          <w:rFonts w:eastAsia="Calibri"/>
          <w:szCs w:val="30"/>
          <w:lang w:eastAsia="en-US"/>
        </w:rPr>
        <w:t xml:space="preserve"> участвовали в телевизионном проекте интеллектуального шоу «Я знаю!».</w:t>
      </w:r>
    </w:p>
    <w:p w:rsidR="005A4385" w:rsidRPr="003A1741" w:rsidRDefault="005A4385" w:rsidP="005A4385">
      <w:pPr>
        <w:ind w:firstLine="720"/>
        <w:jc w:val="both"/>
        <w:rPr>
          <w:szCs w:val="30"/>
        </w:rPr>
      </w:pPr>
      <w:r>
        <w:rPr>
          <w:color w:val="1A1A1A"/>
          <w:szCs w:val="30"/>
          <w:shd w:val="clear" w:color="auto" w:fill="FFFFFF"/>
        </w:rPr>
        <w:t>По итогам областного тура республиканского молодёжного проекта «100 идей для Беларуси» проекты трех учащихся района в номинациях «Общество, экономика и социальная сфера» и «Экология» отмечены Дипломами III степени.</w:t>
      </w:r>
    </w:p>
    <w:p w:rsidR="00B56426" w:rsidRPr="003A1741" w:rsidRDefault="00395110" w:rsidP="00B56426">
      <w:pPr>
        <w:ind w:firstLine="709"/>
        <w:jc w:val="both"/>
        <w:rPr>
          <w:szCs w:val="30"/>
        </w:rPr>
      </w:pPr>
      <w:r w:rsidRPr="003A1741">
        <w:rPr>
          <w:color w:val="000000"/>
          <w:szCs w:val="30"/>
        </w:rPr>
        <w:lastRenderedPageBreak/>
        <w:t>Определенных результатов добились учащиеся района в спортивных мероприятиях</w:t>
      </w:r>
      <w:r w:rsidR="00B56426">
        <w:rPr>
          <w:color w:val="000000"/>
          <w:szCs w:val="30"/>
        </w:rPr>
        <w:t>.</w:t>
      </w:r>
      <w:r w:rsidR="00B56426" w:rsidRPr="00B56426">
        <w:rPr>
          <w:szCs w:val="30"/>
        </w:rPr>
        <w:t xml:space="preserve"> </w:t>
      </w:r>
      <w:r w:rsidR="00B56426" w:rsidRPr="003A1741">
        <w:rPr>
          <w:szCs w:val="30"/>
        </w:rPr>
        <w:t xml:space="preserve">По итогам выступлений учащихся </w:t>
      </w:r>
      <w:proofErr w:type="spellStart"/>
      <w:r w:rsidR="00B56426" w:rsidRPr="003A1741">
        <w:rPr>
          <w:szCs w:val="30"/>
        </w:rPr>
        <w:t>Ивацевичский</w:t>
      </w:r>
      <w:proofErr w:type="spellEnd"/>
      <w:r w:rsidR="00B56426" w:rsidRPr="003A1741">
        <w:rPr>
          <w:szCs w:val="30"/>
        </w:rPr>
        <w:t xml:space="preserve"> район – серебряный призер областной спартакиады школьников. </w:t>
      </w:r>
    </w:p>
    <w:p w:rsidR="00395110" w:rsidRDefault="00395110" w:rsidP="00395110">
      <w:pPr>
        <w:shd w:val="clear" w:color="auto" w:fill="FFFFFF"/>
        <w:ind w:firstLine="709"/>
        <w:jc w:val="both"/>
        <w:rPr>
          <w:color w:val="000000"/>
          <w:szCs w:val="30"/>
        </w:rPr>
      </w:pPr>
      <w:r w:rsidRPr="003A1741">
        <w:rPr>
          <w:color w:val="000000"/>
          <w:szCs w:val="30"/>
        </w:rPr>
        <w:t>В мае 2025 года в учреждении образования «Республиканский центр экологии и краеведения» команда юных лесоводов «Зеленый квартал» ГУО «Средняя школа №</w:t>
      </w:r>
      <w:r>
        <w:rPr>
          <w:color w:val="000000"/>
          <w:szCs w:val="30"/>
        </w:rPr>
        <w:t> </w:t>
      </w:r>
      <w:r w:rsidRPr="003A1741">
        <w:rPr>
          <w:color w:val="000000"/>
          <w:szCs w:val="30"/>
        </w:rPr>
        <w:t>3 г.</w:t>
      </w:r>
      <w:r>
        <w:rPr>
          <w:color w:val="000000"/>
          <w:szCs w:val="30"/>
        </w:rPr>
        <w:t> </w:t>
      </w:r>
      <w:r w:rsidRPr="003A1741">
        <w:rPr>
          <w:color w:val="000000"/>
          <w:szCs w:val="30"/>
        </w:rPr>
        <w:t>Ивацевичи» представляла Брестскую область в Республиканском смотре-конкурсе школьных лесничеств.</w:t>
      </w:r>
      <w:r>
        <w:rPr>
          <w:color w:val="000000"/>
          <w:szCs w:val="30"/>
        </w:rPr>
        <w:t xml:space="preserve"> </w:t>
      </w:r>
      <w:r w:rsidRPr="003A1741">
        <w:rPr>
          <w:color w:val="000000"/>
          <w:szCs w:val="30"/>
        </w:rPr>
        <w:t>По итогам всех туров команда награждена дипломом I степени Министерства образования Республики Беларусь.</w:t>
      </w:r>
    </w:p>
    <w:p w:rsidR="00BE7802" w:rsidRDefault="00B56426" w:rsidP="00B56426">
      <w:pPr>
        <w:shd w:val="clear" w:color="auto" w:fill="FFFFFF"/>
        <w:ind w:firstLine="709"/>
        <w:jc w:val="both"/>
        <w:rPr>
          <w:color w:val="000000"/>
          <w:szCs w:val="30"/>
          <w:lang w:bidi="ru-RU"/>
        </w:rPr>
      </w:pPr>
      <w:r>
        <w:rPr>
          <w:color w:val="000000"/>
          <w:szCs w:val="30"/>
        </w:rPr>
        <w:t xml:space="preserve">Показателем работы системы образования является качество </w:t>
      </w:r>
      <w:r w:rsidR="004F48C1">
        <w:rPr>
          <w:color w:val="000000"/>
          <w:szCs w:val="30"/>
        </w:rPr>
        <w:t xml:space="preserve">знаний </w:t>
      </w:r>
      <w:r>
        <w:rPr>
          <w:color w:val="000000"/>
          <w:szCs w:val="30"/>
        </w:rPr>
        <w:t xml:space="preserve">выпускников. </w:t>
      </w:r>
      <w:r w:rsidR="00BE7802" w:rsidRPr="00BE7802">
        <w:rPr>
          <w:szCs w:val="30"/>
        </w:rPr>
        <w:t xml:space="preserve">В 2025 году 369 учащихся 11 классов были допущены к централизованным экзаменам по завершении обучения и воспитания на </w:t>
      </w:r>
      <w:r w:rsidR="00BE7802" w:rsidRPr="00BE7802">
        <w:rPr>
          <w:szCs w:val="30"/>
          <w:lang w:val="en-US"/>
        </w:rPr>
        <w:t>III</w:t>
      </w:r>
      <w:r w:rsidR="00BE7802" w:rsidRPr="00BE7802">
        <w:rPr>
          <w:szCs w:val="30"/>
        </w:rPr>
        <w:t xml:space="preserve"> ступени общего среднего образования</w:t>
      </w:r>
      <w:r w:rsidR="004F48C1">
        <w:rPr>
          <w:szCs w:val="30"/>
        </w:rPr>
        <w:t>. П</w:t>
      </w:r>
      <w:r>
        <w:rPr>
          <w:szCs w:val="30"/>
        </w:rPr>
        <w:t xml:space="preserve">о итогам </w:t>
      </w:r>
      <w:r w:rsidR="004F48C1">
        <w:rPr>
          <w:szCs w:val="30"/>
        </w:rPr>
        <w:t>централизованного экзамена</w:t>
      </w:r>
      <w:r>
        <w:rPr>
          <w:szCs w:val="30"/>
        </w:rPr>
        <w:t xml:space="preserve"> </w:t>
      </w:r>
      <w:proofErr w:type="gramStart"/>
      <w:r>
        <w:rPr>
          <w:szCs w:val="30"/>
        </w:rPr>
        <w:t>в</w:t>
      </w:r>
      <w:r w:rsidR="00BE7802">
        <w:rPr>
          <w:color w:val="000000"/>
          <w:szCs w:val="30"/>
          <w:lang w:bidi="ru-RU"/>
        </w:rPr>
        <w:t>се  выпускник</w:t>
      </w:r>
      <w:r>
        <w:rPr>
          <w:color w:val="000000"/>
          <w:szCs w:val="30"/>
          <w:lang w:bidi="ru-RU"/>
        </w:rPr>
        <w:t>и</w:t>
      </w:r>
      <w:proofErr w:type="gramEnd"/>
      <w:r w:rsidR="00BE7802">
        <w:rPr>
          <w:color w:val="000000"/>
          <w:szCs w:val="30"/>
          <w:lang w:bidi="ru-RU"/>
        </w:rPr>
        <w:t xml:space="preserve"> получили сертификаты, нет нулевых результатов.</w:t>
      </w:r>
    </w:p>
    <w:p w:rsidR="00BE7802" w:rsidRDefault="00BE7802" w:rsidP="00BE7802">
      <w:pPr>
        <w:ind w:firstLine="708"/>
        <w:jc w:val="both"/>
        <w:rPr>
          <w:color w:val="000000"/>
          <w:szCs w:val="30"/>
          <w:lang w:bidi="ru-RU"/>
        </w:rPr>
      </w:pPr>
      <w:r>
        <w:rPr>
          <w:color w:val="000000"/>
          <w:szCs w:val="30"/>
          <w:lang w:bidi="ru-RU"/>
        </w:rPr>
        <w:t>100 б</w:t>
      </w:r>
      <w:r w:rsidR="00B56426">
        <w:rPr>
          <w:color w:val="000000"/>
          <w:szCs w:val="30"/>
          <w:lang w:bidi="ru-RU"/>
        </w:rPr>
        <w:t xml:space="preserve">аллов получили трое выпускников </w:t>
      </w:r>
      <w:r w:rsidR="004F48C1">
        <w:rPr>
          <w:color w:val="000000"/>
          <w:szCs w:val="30"/>
          <w:lang w:bidi="ru-RU"/>
        </w:rPr>
        <w:t xml:space="preserve">ГУО «Лицей </w:t>
      </w:r>
      <w:proofErr w:type="spellStart"/>
      <w:r w:rsidR="004F48C1">
        <w:rPr>
          <w:color w:val="000000"/>
          <w:szCs w:val="30"/>
          <w:lang w:bidi="ru-RU"/>
        </w:rPr>
        <w:t>Ивацевичского</w:t>
      </w:r>
      <w:proofErr w:type="spellEnd"/>
      <w:r w:rsidR="004F48C1">
        <w:rPr>
          <w:color w:val="000000"/>
          <w:szCs w:val="30"/>
          <w:lang w:bidi="ru-RU"/>
        </w:rPr>
        <w:t xml:space="preserve"> района», ГУО «Средняя школа № 4 г. Ивацевичи им. </w:t>
      </w:r>
      <w:proofErr w:type="spellStart"/>
      <w:r w:rsidR="004F48C1">
        <w:rPr>
          <w:color w:val="000000"/>
          <w:szCs w:val="30"/>
          <w:lang w:bidi="ru-RU"/>
        </w:rPr>
        <w:t>Н.Н.Мультана</w:t>
      </w:r>
      <w:proofErr w:type="spellEnd"/>
      <w:r w:rsidR="004F48C1">
        <w:rPr>
          <w:color w:val="000000"/>
          <w:szCs w:val="30"/>
          <w:lang w:bidi="ru-RU"/>
        </w:rPr>
        <w:t xml:space="preserve">» </w:t>
      </w:r>
      <w:r w:rsidR="00B56426">
        <w:rPr>
          <w:color w:val="000000"/>
          <w:szCs w:val="30"/>
          <w:lang w:bidi="ru-RU"/>
        </w:rPr>
        <w:t>по учебным предметам «Математика», «Русский язык».</w:t>
      </w:r>
    </w:p>
    <w:p w:rsidR="004F48C1" w:rsidRDefault="00B56426" w:rsidP="00B56426">
      <w:pPr>
        <w:tabs>
          <w:tab w:val="left" w:pos="0"/>
        </w:tabs>
        <w:ind w:firstLine="709"/>
        <w:jc w:val="both"/>
        <w:rPr>
          <w:szCs w:val="30"/>
        </w:rPr>
      </w:pPr>
      <w:r>
        <w:rPr>
          <w:szCs w:val="30"/>
        </w:rPr>
        <w:t xml:space="preserve">В 2025 году в районе 29 медалистов: 24 выпускника окончили школу с золотой медалью, 5 - с серебряной медалью. Сегодня мы можем говорить о том, что они подтвердили свои знания, </w:t>
      </w:r>
      <w:r w:rsidR="004F48C1">
        <w:rPr>
          <w:szCs w:val="30"/>
        </w:rPr>
        <w:t xml:space="preserve">27 медалистов </w:t>
      </w:r>
      <w:r>
        <w:rPr>
          <w:szCs w:val="30"/>
        </w:rPr>
        <w:t>ста</w:t>
      </w:r>
      <w:r w:rsidR="004F48C1">
        <w:rPr>
          <w:szCs w:val="30"/>
        </w:rPr>
        <w:t>ли</w:t>
      </w:r>
      <w:r>
        <w:rPr>
          <w:szCs w:val="30"/>
        </w:rPr>
        <w:t xml:space="preserve"> студентами учреждений высшего образования</w:t>
      </w:r>
      <w:r w:rsidR="00110ACC">
        <w:rPr>
          <w:szCs w:val="30"/>
        </w:rPr>
        <w:t xml:space="preserve"> нашей республики</w:t>
      </w:r>
      <w:r>
        <w:rPr>
          <w:szCs w:val="30"/>
        </w:rPr>
        <w:t>.</w:t>
      </w:r>
      <w:r w:rsidR="00DB2B7C">
        <w:rPr>
          <w:szCs w:val="30"/>
        </w:rPr>
        <w:t xml:space="preserve"> Четверо победителей областного и заключительного этапов республиканской олимпиады по учебным предметам стали студентами престижных учреждений высшего образования нашей страны.</w:t>
      </w:r>
    </w:p>
    <w:p w:rsidR="004F48C1" w:rsidRDefault="004F48C1" w:rsidP="00B56426">
      <w:pPr>
        <w:tabs>
          <w:tab w:val="left" w:pos="0"/>
        </w:tabs>
        <w:ind w:firstLine="709"/>
        <w:jc w:val="both"/>
        <w:rPr>
          <w:szCs w:val="30"/>
        </w:rPr>
      </w:pPr>
      <w:r>
        <w:rPr>
          <w:szCs w:val="30"/>
        </w:rPr>
        <w:t>Всего же в учреждения высшего образования пост</w:t>
      </w:r>
      <w:r w:rsidR="00DB2B7C">
        <w:rPr>
          <w:szCs w:val="30"/>
        </w:rPr>
        <w:t>упило более 50</w:t>
      </w:r>
      <w:r w:rsidR="003A3F50">
        <w:rPr>
          <w:szCs w:val="30"/>
        </w:rPr>
        <w:t>% выпускников 2025 года.</w:t>
      </w:r>
    </w:p>
    <w:p w:rsidR="003A3F50" w:rsidRPr="003A3F50" w:rsidRDefault="003A3F50" w:rsidP="003A3F50">
      <w:pPr>
        <w:tabs>
          <w:tab w:val="left" w:pos="0"/>
        </w:tabs>
        <w:ind w:firstLine="709"/>
        <w:jc w:val="both"/>
        <w:rPr>
          <w:szCs w:val="30"/>
        </w:rPr>
      </w:pPr>
      <w:r>
        <w:rPr>
          <w:szCs w:val="30"/>
        </w:rPr>
        <w:t>Таким образом, с</w:t>
      </w:r>
      <w:r w:rsidRPr="003A3F50">
        <w:rPr>
          <w:szCs w:val="30"/>
        </w:rPr>
        <w:t>истема образования работает стабильно, поступательно развивается и остается одним из основных условий успешного развития нашего государства и общества.</w:t>
      </w:r>
    </w:p>
    <w:p w:rsidR="00BE7802" w:rsidRPr="003A1741" w:rsidRDefault="00BE7802" w:rsidP="00B56426">
      <w:pPr>
        <w:tabs>
          <w:tab w:val="left" w:pos="0"/>
        </w:tabs>
        <w:ind w:firstLine="709"/>
        <w:jc w:val="both"/>
        <w:rPr>
          <w:szCs w:val="30"/>
        </w:rPr>
      </w:pPr>
      <w:r>
        <w:rPr>
          <w:szCs w:val="30"/>
        </w:rPr>
        <w:tab/>
      </w:r>
    </w:p>
    <w:p w:rsidR="00BE7802" w:rsidRPr="00CE7A8F" w:rsidRDefault="00BE7802" w:rsidP="00BE7802">
      <w:pPr>
        <w:ind w:firstLine="708"/>
        <w:jc w:val="both"/>
        <w:rPr>
          <w:color w:val="000000"/>
          <w:szCs w:val="30"/>
          <w:lang w:bidi="ru-RU"/>
        </w:rPr>
      </w:pPr>
    </w:p>
    <w:p w:rsidR="00B8797C" w:rsidRDefault="00B8797C"/>
    <w:sectPr w:rsidR="00B8797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802"/>
    <w:rsid w:val="00110ACC"/>
    <w:rsid w:val="00395110"/>
    <w:rsid w:val="003A3F50"/>
    <w:rsid w:val="004866DB"/>
    <w:rsid w:val="004F48C1"/>
    <w:rsid w:val="005A4385"/>
    <w:rsid w:val="006F4317"/>
    <w:rsid w:val="00AA301C"/>
    <w:rsid w:val="00B56426"/>
    <w:rsid w:val="00B8797C"/>
    <w:rsid w:val="00BE7802"/>
    <w:rsid w:val="00DB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37FAD-65A1-4C06-ACA1-1099BB98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802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780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E7802"/>
    <w:rPr>
      <w:rFonts w:ascii="Times New Roman" w:eastAsia="Times New Roman" w:hAnsi="Times New Roman" w:cs="Times New Roman"/>
      <w:sz w:val="30"/>
      <w:szCs w:val="20"/>
      <w:lang w:val="x-none" w:eastAsia="x-none"/>
    </w:rPr>
  </w:style>
  <w:style w:type="paragraph" w:customStyle="1" w:styleId="a5">
    <w:name w:val="Знак"/>
    <w:basedOn w:val="a"/>
    <w:autoRedefine/>
    <w:rsid w:val="00BE7802"/>
    <w:pPr>
      <w:tabs>
        <w:tab w:val="left" w:pos="708"/>
      </w:tabs>
      <w:autoSpaceDE w:val="0"/>
      <w:autoSpaceDN w:val="0"/>
      <w:adjustRightInd w:val="0"/>
      <w:ind w:firstLine="709"/>
      <w:jc w:val="both"/>
    </w:pPr>
    <w:rPr>
      <w:sz w:val="20"/>
      <w:szCs w:val="30"/>
      <w:lang w:eastAsia="en-ZA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Алина В. Колесникович</cp:lastModifiedBy>
  <cp:revision>7</cp:revision>
  <dcterms:created xsi:type="dcterms:W3CDTF">2025-08-18T10:18:00Z</dcterms:created>
  <dcterms:modified xsi:type="dcterms:W3CDTF">2025-08-19T09:48:00Z</dcterms:modified>
</cp:coreProperties>
</file>